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A73C7" w14:textId="77777777" w:rsidR="008F43FB" w:rsidRPr="00D77760" w:rsidRDefault="008F43FB" w:rsidP="008F43FB">
      <w:pPr>
        <w:pStyle w:val="Default"/>
        <w:spacing w:before="0" w:after="240"/>
        <w:rPr>
          <w:rFonts w:ascii="Open Sans" w:eastAsia="Times Roman" w:hAnsi="Open Sans" w:cs="Open Sans"/>
          <w:b/>
          <w:bCs/>
          <w:sz w:val="28"/>
          <w:szCs w:val="28"/>
        </w:rPr>
      </w:pPr>
      <w:r w:rsidRPr="00D77760">
        <w:rPr>
          <w:rFonts w:ascii="Open Sans" w:hAnsi="Open Sans" w:cs="Open Sans"/>
          <w:b/>
          <w:bCs/>
          <w:sz w:val="28"/>
          <w:szCs w:val="28"/>
        </w:rPr>
        <w:t xml:space="preserve">Name of Applicant: </w:t>
      </w:r>
    </w:p>
    <w:p w14:paraId="70287274" w14:textId="77777777" w:rsidR="008F43FB" w:rsidRPr="00D77760" w:rsidRDefault="008F43FB" w:rsidP="008F43FB">
      <w:pPr>
        <w:pStyle w:val="Default"/>
        <w:spacing w:before="0" w:after="240"/>
        <w:rPr>
          <w:rFonts w:ascii="Open Sans" w:eastAsia="Times Roman" w:hAnsi="Open Sans" w:cs="Open Sans"/>
          <w:b/>
          <w:bCs/>
          <w:sz w:val="28"/>
          <w:szCs w:val="28"/>
        </w:rPr>
      </w:pPr>
      <w:r w:rsidRPr="00D77760">
        <w:rPr>
          <w:rFonts w:ascii="Open Sans" w:hAnsi="Open Sans" w:cs="Open Sans"/>
          <w:b/>
          <w:bCs/>
          <w:sz w:val="28"/>
          <w:szCs w:val="28"/>
        </w:rPr>
        <w:t xml:space="preserve">Name of Supervisor: </w:t>
      </w:r>
    </w:p>
    <w:p w14:paraId="5ABBD230" w14:textId="77777777" w:rsidR="008F43FB" w:rsidRPr="00D77760" w:rsidRDefault="008F43FB" w:rsidP="008F43FB">
      <w:pPr>
        <w:pStyle w:val="Default"/>
        <w:spacing w:before="0" w:after="240"/>
        <w:rPr>
          <w:rFonts w:ascii="Open Sans" w:eastAsia="Times Roman" w:hAnsi="Open Sans" w:cs="Open Sans"/>
          <w:b/>
          <w:bCs/>
          <w:sz w:val="28"/>
          <w:szCs w:val="28"/>
        </w:rPr>
      </w:pPr>
      <w:r w:rsidRPr="00D77760">
        <w:rPr>
          <w:rFonts w:ascii="Open Sans" w:hAnsi="Open Sans" w:cs="Open Sans"/>
          <w:b/>
          <w:bCs/>
          <w:sz w:val="28"/>
          <w:szCs w:val="28"/>
        </w:rPr>
        <w:t xml:space="preserve">Today’s Date: </w:t>
      </w:r>
    </w:p>
    <w:p w14:paraId="727B53A0" w14:textId="60760975" w:rsidR="008F43FB" w:rsidRPr="00D77760" w:rsidRDefault="001065DF" w:rsidP="008F43FB">
      <w:pPr>
        <w:pStyle w:val="Default"/>
        <w:spacing w:before="0" w:after="120"/>
        <w:jc w:val="both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CPD/Contributions to the GSRD field</w:t>
      </w:r>
    </w:p>
    <w:p w14:paraId="00441950" w14:textId="64095DC1" w:rsidR="008F43FB" w:rsidRPr="00D77760" w:rsidRDefault="001065DF" w:rsidP="008F43FB">
      <w:pPr>
        <w:pStyle w:val="Default"/>
        <w:spacing w:before="0" w:after="240"/>
        <w:jc w:val="both"/>
        <w:rPr>
          <w:rFonts w:ascii="Open Sans" w:eastAsia="Times Roman" w:hAnsi="Open Sans" w:cs="Open Sans"/>
          <w:sz w:val="28"/>
          <w:szCs w:val="28"/>
        </w:rPr>
      </w:pPr>
      <w:r w:rsidRPr="001065DF">
        <w:rPr>
          <w:rFonts w:ascii="Open Sans" w:hAnsi="Open Sans" w:cs="Open Sans"/>
          <w:sz w:val="28"/>
          <w:szCs w:val="28"/>
        </w:rPr>
        <w:t xml:space="preserve">Please evidence a minimum of </w:t>
      </w:r>
      <w:r w:rsidR="00711889">
        <w:rPr>
          <w:rFonts w:ascii="Open Sans" w:hAnsi="Open Sans" w:cs="Open Sans"/>
          <w:sz w:val="28"/>
          <w:szCs w:val="28"/>
        </w:rPr>
        <w:t>4</w:t>
      </w:r>
      <w:r w:rsidRPr="001065DF">
        <w:rPr>
          <w:rFonts w:ascii="Open Sans" w:hAnsi="Open Sans" w:cs="Open Sans"/>
          <w:sz w:val="28"/>
          <w:szCs w:val="28"/>
        </w:rPr>
        <w:t xml:space="preserve">5 hours </w:t>
      </w:r>
      <w:r w:rsidR="007E47D6">
        <w:rPr>
          <w:rFonts w:ascii="Open Sans" w:hAnsi="Open Sans" w:cs="Open Sans"/>
          <w:sz w:val="28"/>
          <w:szCs w:val="28"/>
        </w:rPr>
        <w:t xml:space="preserve">(Standard Level) or 75 hours (Advanced Level) </w:t>
      </w:r>
      <w:r w:rsidRPr="001065DF">
        <w:rPr>
          <w:rFonts w:ascii="Open Sans" w:hAnsi="Open Sans" w:cs="Open Sans"/>
          <w:sz w:val="28"/>
          <w:szCs w:val="28"/>
        </w:rPr>
        <w:t xml:space="preserve">over the last 3 years of a breadth of </w:t>
      </w:r>
      <w:r w:rsidR="00711889">
        <w:rPr>
          <w:rFonts w:ascii="Open Sans" w:hAnsi="Open Sans" w:cs="Open Sans"/>
          <w:sz w:val="28"/>
          <w:szCs w:val="28"/>
        </w:rPr>
        <w:t xml:space="preserve">CPD, which should be GSRD specific. Please also include </w:t>
      </w:r>
      <w:r w:rsidRPr="001065DF">
        <w:rPr>
          <w:rFonts w:ascii="Open Sans" w:hAnsi="Open Sans" w:cs="Open Sans"/>
          <w:sz w:val="28"/>
          <w:szCs w:val="28"/>
        </w:rPr>
        <w:t>contributions</w:t>
      </w:r>
      <w:r w:rsidR="00711889">
        <w:rPr>
          <w:rFonts w:ascii="Open Sans" w:hAnsi="Open Sans" w:cs="Open Sans"/>
          <w:sz w:val="28"/>
          <w:szCs w:val="28"/>
        </w:rPr>
        <w:t xml:space="preserve"> to the field of knowledge</w:t>
      </w:r>
      <w:r w:rsidRPr="001065DF">
        <w:rPr>
          <w:rFonts w:ascii="Open Sans" w:hAnsi="Open Sans" w:cs="Open Sans"/>
          <w:sz w:val="28"/>
          <w:szCs w:val="28"/>
        </w:rPr>
        <w:t>,</w:t>
      </w:r>
      <w:r>
        <w:rPr>
          <w:rFonts w:ascii="Open Sans" w:hAnsi="Open Sans" w:cs="Open Sans"/>
          <w:sz w:val="28"/>
          <w:szCs w:val="28"/>
        </w:rPr>
        <w:t xml:space="preserve"> </w:t>
      </w:r>
      <w:r w:rsidRPr="001065DF">
        <w:rPr>
          <w:rFonts w:ascii="Open Sans" w:hAnsi="Open Sans" w:cs="Open Sans"/>
          <w:sz w:val="28"/>
          <w:szCs w:val="28"/>
        </w:rPr>
        <w:t xml:space="preserve">including conferences, delivering formal education (lectures, seminars, courses), in-service training, </w:t>
      </w:r>
      <w:proofErr w:type="spellStart"/>
      <w:r w:rsidRPr="001065DF">
        <w:rPr>
          <w:rFonts w:ascii="Open Sans" w:hAnsi="Open Sans" w:cs="Open Sans"/>
          <w:sz w:val="28"/>
          <w:szCs w:val="28"/>
        </w:rPr>
        <w:t>organising</w:t>
      </w:r>
      <w:proofErr w:type="spellEnd"/>
      <w:r w:rsidRPr="001065DF">
        <w:rPr>
          <w:rFonts w:ascii="Open Sans" w:hAnsi="Open Sans" w:cs="Open Sans"/>
          <w:sz w:val="28"/>
          <w:szCs w:val="28"/>
        </w:rPr>
        <w:t xml:space="preserve"> specialist groups, podcasts, workshops, writing articles or papers. An example is given.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68"/>
        <w:gridCol w:w="4044"/>
        <w:gridCol w:w="1133"/>
      </w:tblGrid>
      <w:tr w:rsidR="001065DF" w:rsidRPr="008F43FB" w14:paraId="4BF3904B" w14:textId="77777777" w:rsidTr="001065DF">
        <w:trPr>
          <w:cantSplit/>
          <w:trHeight w:val="1247"/>
          <w:tblHeader/>
        </w:trPr>
        <w:tc>
          <w:tcPr>
            <w:tcW w:w="2405" w:type="dxa"/>
            <w:shd w:val="clear" w:color="auto" w:fill="0070C0"/>
          </w:tcPr>
          <w:p w14:paraId="6190AA0F" w14:textId="77777777" w:rsidR="001065DF" w:rsidRDefault="001065DF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Nature of the CPD/</w:t>
            </w:r>
          </w:p>
          <w:p w14:paraId="6514FEC9" w14:textId="5EC25DAD" w:rsidR="008F43FB" w:rsidRPr="008F43FB" w:rsidRDefault="001065DF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Contribution</w:t>
            </w:r>
          </w:p>
        </w:tc>
        <w:tc>
          <w:tcPr>
            <w:tcW w:w="1768" w:type="dxa"/>
            <w:shd w:val="clear" w:color="auto" w:fill="0070C0"/>
          </w:tcPr>
          <w:p w14:paraId="717F546F" w14:textId="071D9AF4" w:rsidR="008F43FB" w:rsidRPr="008F43FB" w:rsidRDefault="001065DF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Context</w:t>
            </w:r>
          </w:p>
        </w:tc>
        <w:tc>
          <w:tcPr>
            <w:tcW w:w="4044" w:type="dxa"/>
            <w:shd w:val="clear" w:color="auto" w:fill="0070C0"/>
          </w:tcPr>
          <w:p w14:paraId="3CD72A59" w14:textId="1DF29D76" w:rsidR="008F43FB" w:rsidRPr="008F43FB" w:rsidRDefault="001065DF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Further details</w:t>
            </w:r>
          </w:p>
        </w:tc>
        <w:tc>
          <w:tcPr>
            <w:tcW w:w="1133" w:type="dxa"/>
            <w:shd w:val="clear" w:color="auto" w:fill="0070C0"/>
          </w:tcPr>
          <w:p w14:paraId="2580741F" w14:textId="09893B8A" w:rsidR="008F43FB" w:rsidRPr="008F43FB" w:rsidRDefault="001065DF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Number of hours</w:t>
            </w:r>
          </w:p>
        </w:tc>
      </w:tr>
      <w:tr w:rsidR="001065DF" w:rsidRPr="00861437" w14:paraId="131C526F" w14:textId="77777777" w:rsidTr="001065DF">
        <w:trPr>
          <w:cantSplit/>
          <w:trHeight w:val="1247"/>
          <w:tblHeader/>
        </w:trPr>
        <w:tc>
          <w:tcPr>
            <w:tcW w:w="2405" w:type="dxa"/>
          </w:tcPr>
          <w:p w14:paraId="59F36E94" w14:textId="0EDF303B" w:rsidR="001065DF" w:rsidRPr="00861437" w:rsidRDefault="00711889" w:rsidP="001065DF">
            <w:pPr>
              <w:rPr>
                <w:i/>
                <w:iCs/>
              </w:rPr>
            </w:pPr>
            <w:r>
              <w:rPr>
                <w:i/>
                <w:iCs/>
              </w:rPr>
              <w:t>Completing</w:t>
            </w:r>
            <w:r w:rsidR="001065DF">
              <w:rPr>
                <w:i/>
                <w:iCs/>
              </w:rPr>
              <w:t xml:space="preserve"> training module on asexuality</w:t>
            </w:r>
          </w:p>
        </w:tc>
        <w:tc>
          <w:tcPr>
            <w:tcW w:w="1768" w:type="dxa"/>
          </w:tcPr>
          <w:p w14:paraId="6AE5FBBB" w14:textId="435BBBD3" w:rsidR="001065DF" w:rsidRPr="00861437" w:rsidRDefault="001065DF" w:rsidP="001065DF">
            <w:pPr>
              <w:rPr>
                <w:i/>
                <w:iCs/>
              </w:rPr>
            </w:pPr>
            <w:r>
              <w:rPr>
                <w:i/>
                <w:iCs/>
              </w:rPr>
              <w:t>Pink Therapy online catalogue</w:t>
            </w:r>
          </w:p>
        </w:tc>
        <w:tc>
          <w:tcPr>
            <w:tcW w:w="4044" w:type="dxa"/>
          </w:tcPr>
          <w:p w14:paraId="13F71837" w14:textId="3F77BC29" w:rsidR="001065DF" w:rsidRPr="001065DF" w:rsidRDefault="001065DF" w:rsidP="001065DF">
            <w:pPr>
              <w:rPr>
                <w:rFonts w:ascii="Open Sans" w:hAnsi="Open Sans" w:cs="Open Sans"/>
                <w:i/>
                <w:iCs/>
              </w:rPr>
            </w:pPr>
            <w:r w:rsidRPr="001065DF">
              <w:rPr>
                <w:rFonts w:ascii="Open Sans" w:hAnsi="Open Sans" w:cs="Open Sans"/>
                <w:i/>
                <w:iCs/>
                <w:sz w:val="22"/>
                <w:szCs w:val="22"/>
                <w:u w:color="000000"/>
                <w:lang w:val="en-US"/>
              </w:rPr>
              <w:t xml:space="preserve">Ace spectrum identities, split attraction model and other key concepts. </w:t>
            </w:r>
          </w:p>
        </w:tc>
        <w:tc>
          <w:tcPr>
            <w:tcW w:w="1133" w:type="dxa"/>
          </w:tcPr>
          <w:p w14:paraId="0968C363" w14:textId="22712903" w:rsidR="001065DF" w:rsidRPr="00861437" w:rsidRDefault="001065DF" w:rsidP="001065DF">
            <w:pPr>
              <w:rPr>
                <w:i/>
                <w:iCs/>
              </w:rPr>
            </w:pPr>
            <w:r>
              <w:rPr>
                <w:i/>
                <w:iCs/>
              </w:rPr>
              <w:t>8 hours</w:t>
            </w:r>
            <w:r w:rsidRPr="00861437">
              <w:rPr>
                <w:i/>
                <w:iCs/>
              </w:rPr>
              <w:t xml:space="preserve">  </w:t>
            </w:r>
          </w:p>
        </w:tc>
      </w:tr>
      <w:tr w:rsidR="001065DF" w14:paraId="408F5A1D" w14:textId="77777777" w:rsidTr="001065DF">
        <w:trPr>
          <w:cantSplit/>
          <w:trHeight w:val="1247"/>
          <w:tblHeader/>
        </w:trPr>
        <w:tc>
          <w:tcPr>
            <w:tcW w:w="2405" w:type="dxa"/>
          </w:tcPr>
          <w:p w14:paraId="409318E8" w14:textId="77777777" w:rsidR="001065DF" w:rsidRDefault="001065DF" w:rsidP="001065DF"/>
        </w:tc>
        <w:tc>
          <w:tcPr>
            <w:tcW w:w="1768" w:type="dxa"/>
          </w:tcPr>
          <w:p w14:paraId="662F590A" w14:textId="77777777" w:rsidR="001065DF" w:rsidRDefault="001065DF" w:rsidP="001065DF"/>
        </w:tc>
        <w:tc>
          <w:tcPr>
            <w:tcW w:w="4044" w:type="dxa"/>
          </w:tcPr>
          <w:p w14:paraId="4177CFE4" w14:textId="77777777" w:rsidR="001065DF" w:rsidRDefault="001065DF" w:rsidP="001065DF"/>
        </w:tc>
        <w:tc>
          <w:tcPr>
            <w:tcW w:w="1133" w:type="dxa"/>
          </w:tcPr>
          <w:p w14:paraId="2C6F2FF3" w14:textId="19A4D769" w:rsidR="001065DF" w:rsidRDefault="001065DF" w:rsidP="001065DF">
            <w:r>
              <w:t xml:space="preserve"> </w:t>
            </w:r>
          </w:p>
        </w:tc>
      </w:tr>
      <w:tr w:rsidR="001065DF" w14:paraId="0A68180A" w14:textId="77777777" w:rsidTr="001065DF">
        <w:trPr>
          <w:cantSplit/>
          <w:trHeight w:val="1247"/>
          <w:tblHeader/>
        </w:trPr>
        <w:tc>
          <w:tcPr>
            <w:tcW w:w="2405" w:type="dxa"/>
          </w:tcPr>
          <w:p w14:paraId="5680E665" w14:textId="77777777" w:rsidR="001065DF" w:rsidRDefault="001065DF" w:rsidP="001065DF"/>
        </w:tc>
        <w:tc>
          <w:tcPr>
            <w:tcW w:w="1768" w:type="dxa"/>
          </w:tcPr>
          <w:p w14:paraId="2A13A50F" w14:textId="77777777" w:rsidR="001065DF" w:rsidRDefault="001065DF" w:rsidP="001065DF"/>
        </w:tc>
        <w:tc>
          <w:tcPr>
            <w:tcW w:w="4044" w:type="dxa"/>
          </w:tcPr>
          <w:p w14:paraId="4EAFE74C" w14:textId="77777777" w:rsidR="001065DF" w:rsidRDefault="001065DF" w:rsidP="001065DF"/>
        </w:tc>
        <w:tc>
          <w:tcPr>
            <w:tcW w:w="1133" w:type="dxa"/>
          </w:tcPr>
          <w:p w14:paraId="4D4926F3" w14:textId="77777777" w:rsidR="001065DF" w:rsidRDefault="001065DF" w:rsidP="001065DF"/>
        </w:tc>
      </w:tr>
      <w:tr w:rsidR="001065DF" w14:paraId="32F84842" w14:textId="77777777" w:rsidTr="001065DF">
        <w:trPr>
          <w:cantSplit/>
          <w:trHeight w:val="1247"/>
          <w:tblHeader/>
        </w:trPr>
        <w:tc>
          <w:tcPr>
            <w:tcW w:w="2405" w:type="dxa"/>
          </w:tcPr>
          <w:p w14:paraId="566EF05A" w14:textId="77777777" w:rsidR="001065DF" w:rsidRDefault="001065DF" w:rsidP="001065DF"/>
        </w:tc>
        <w:tc>
          <w:tcPr>
            <w:tcW w:w="1768" w:type="dxa"/>
          </w:tcPr>
          <w:p w14:paraId="790799CA" w14:textId="77777777" w:rsidR="001065DF" w:rsidRDefault="001065DF" w:rsidP="001065DF"/>
        </w:tc>
        <w:tc>
          <w:tcPr>
            <w:tcW w:w="4044" w:type="dxa"/>
          </w:tcPr>
          <w:p w14:paraId="33A3C635" w14:textId="77777777" w:rsidR="001065DF" w:rsidRDefault="001065DF" w:rsidP="001065DF"/>
        </w:tc>
        <w:tc>
          <w:tcPr>
            <w:tcW w:w="1133" w:type="dxa"/>
          </w:tcPr>
          <w:p w14:paraId="2CF7A16B" w14:textId="77777777" w:rsidR="001065DF" w:rsidRDefault="001065DF" w:rsidP="001065DF"/>
        </w:tc>
      </w:tr>
    </w:tbl>
    <w:p w14:paraId="5D7A07B1" w14:textId="77777777" w:rsidR="008F43FB" w:rsidRDefault="008F43FB" w:rsidP="00F25C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68"/>
        <w:gridCol w:w="4044"/>
        <w:gridCol w:w="1133"/>
      </w:tblGrid>
      <w:tr w:rsidR="001065DF" w:rsidRPr="008F43FB" w14:paraId="214CC969" w14:textId="77777777" w:rsidTr="009F7671">
        <w:trPr>
          <w:cantSplit/>
          <w:trHeight w:val="1247"/>
          <w:tblHeader/>
        </w:trPr>
        <w:tc>
          <w:tcPr>
            <w:tcW w:w="2405" w:type="dxa"/>
            <w:shd w:val="clear" w:color="auto" w:fill="0070C0"/>
          </w:tcPr>
          <w:p w14:paraId="49A774B5" w14:textId="77777777" w:rsidR="001065DF" w:rsidRDefault="001065DF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lastRenderedPageBreak/>
              <w:t>Nature of the CPD/</w:t>
            </w:r>
          </w:p>
          <w:p w14:paraId="38353067" w14:textId="77777777" w:rsidR="001065DF" w:rsidRPr="008F43FB" w:rsidRDefault="001065DF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Contribution</w:t>
            </w:r>
          </w:p>
        </w:tc>
        <w:tc>
          <w:tcPr>
            <w:tcW w:w="1768" w:type="dxa"/>
            <w:shd w:val="clear" w:color="auto" w:fill="0070C0"/>
          </w:tcPr>
          <w:p w14:paraId="6B8EA16D" w14:textId="77777777" w:rsidR="001065DF" w:rsidRPr="008F43FB" w:rsidRDefault="001065DF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Context</w:t>
            </w:r>
          </w:p>
        </w:tc>
        <w:tc>
          <w:tcPr>
            <w:tcW w:w="4044" w:type="dxa"/>
            <w:shd w:val="clear" w:color="auto" w:fill="0070C0"/>
          </w:tcPr>
          <w:p w14:paraId="59D3D3C6" w14:textId="77777777" w:rsidR="001065DF" w:rsidRPr="008F43FB" w:rsidRDefault="001065DF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Further details</w:t>
            </w:r>
          </w:p>
        </w:tc>
        <w:tc>
          <w:tcPr>
            <w:tcW w:w="1133" w:type="dxa"/>
            <w:shd w:val="clear" w:color="auto" w:fill="0070C0"/>
          </w:tcPr>
          <w:p w14:paraId="2E703277" w14:textId="77777777" w:rsidR="001065DF" w:rsidRPr="008F43FB" w:rsidRDefault="001065DF" w:rsidP="009F7671">
            <w:pP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</w:rPr>
              <w:t>Number of hours</w:t>
            </w:r>
          </w:p>
        </w:tc>
      </w:tr>
      <w:tr w:rsidR="001065DF" w14:paraId="32105F09" w14:textId="77777777" w:rsidTr="009F7671">
        <w:trPr>
          <w:cantSplit/>
          <w:trHeight w:val="1247"/>
          <w:tblHeader/>
        </w:trPr>
        <w:tc>
          <w:tcPr>
            <w:tcW w:w="2405" w:type="dxa"/>
          </w:tcPr>
          <w:p w14:paraId="6D62649C" w14:textId="77777777" w:rsidR="001065DF" w:rsidRDefault="001065DF" w:rsidP="009F7671"/>
        </w:tc>
        <w:tc>
          <w:tcPr>
            <w:tcW w:w="1768" w:type="dxa"/>
          </w:tcPr>
          <w:p w14:paraId="72BAAD27" w14:textId="77777777" w:rsidR="001065DF" w:rsidRDefault="001065DF" w:rsidP="009F7671"/>
        </w:tc>
        <w:tc>
          <w:tcPr>
            <w:tcW w:w="4044" w:type="dxa"/>
          </w:tcPr>
          <w:p w14:paraId="7E91B45D" w14:textId="77777777" w:rsidR="001065DF" w:rsidRDefault="001065DF" w:rsidP="009F7671"/>
        </w:tc>
        <w:tc>
          <w:tcPr>
            <w:tcW w:w="1133" w:type="dxa"/>
          </w:tcPr>
          <w:p w14:paraId="36C15616" w14:textId="77777777" w:rsidR="001065DF" w:rsidRDefault="001065DF" w:rsidP="009F7671">
            <w:r>
              <w:t xml:space="preserve"> </w:t>
            </w:r>
          </w:p>
        </w:tc>
      </w:tr>
      <w:tr w:rsidR="001065DF" w14:paraId="5FC4D46F" w14:textId="77777777" w:rsidTr="009F7671">
        <w:trPr>
          <w:cantSplit/>
          <w:trHeight w:val="1247"/>
          <w:tblHeader/>
        </w:trPr>
        <w:tc>
          <w:tcPr>
            <w:tcW w:w="2405" w:type="dxa"/>
          </w:tcPr>
          <w:p w14:paraId="15F4E5AD" w14:textId="77777777" w:rsidR="001065DF" w:rsidRDefault="001065DF" w:rsidP="009F7671"/>
        </w:tc>
        <w:tc>
          <w:tcPr>
            <w:tcW w:w="1768" w:type="dxa"/>
          </w:tcPr>
          <w:p w14:paraId="6F1BECBF" w14:textId="77777777" w:rsidR="001065DF" w:rsidRDefault="001065DF" w:rsidP="009F7671"/>
        </w:tc>
        <w:tc>
          <w:tcPr>
            <w:tcW w:w="4044" w:type="dxa"/>
          </w:tcPr>
          <w:p w14:paraId="1D563F7E" w14:textId="77777777" w:rsidR="001065DF" w:rsidRDefault="001065DF" w:rsidP="009F7671"/>
        </w:tc>
        <w:tc>
          <w:tcPr>
            <w:tcW w:w="1133" w:type="dxa"/>
          </w:tcPr>
          <w:p w14:paraId="10CE9207" w14:textId="77777777" w:rsidR="001065DF" w:rsidRDefault="001065DF" w:rsidP="009F7671"/>
        </w:tc>
      </w:tr>
      <w:tr w:rsidR="001065DF" w14:paraId="7452729C" w14:textId="77777777" w:rsidTr="009F7671">
        <w:trPr>
          <w:cantSplit/>
          <w:trHeight w:val="1247"/>
          <w:tblHeader/>
        </w:trPr>
        <w:tc>
          <w:tcPr>
            <w:tcW w:w="2405" w:type="dxa"/>
          </w:tcPr>
          <w:p w14:paraId="3E57B7BE" w14:textId="77777777" w:rsidR="001065DF" w:rsidRDefault="001065DF" w:rsidP="009F7671"/>
        </w:tc>
        <w:tc>
          <w:tcPr>
            <w:tcW w:w="1768" w:type="dxa"/>
          </w:tcPr>
          <w:p w14:paraId="4630C59F" w14:textId="77777777" w:rsidR="001065DF" w:rsidRDefault="001065DF" w:rsidP="009F7671"/>
        </w:tc>
        <w:tc>
          <w:tcPr>
            <w:tcW w:w="4044" w:type="dxa"/>
          </w:tcPr>
          <w:p w14:paraId="581A372F" w14:textId="77777777" w:rsidR="001065DF" w:rsidRDefault="001065DF" w:rsidP="009F7671"/>
        </w:tc>
        <w:tc>
          <w:tcPr>
            <w:tcW w:w="1133" w:type="dxa"/>
          </w:tcPr>
          <w:p w14:paraId="00C3D86D" w14:textId="77777777" w:rsidR="001065DF" w:rsidRDefault="001065DF" w:rsidP="009F7671"/>
        </w:tc>
      </w:tr>
      <w:tr w:rsidR="001065DF" w14:paraId="68EB9138" w14:textId="77777777" w:rsidTr="009F7671">
        <w:trPr>
          <w:cantSplit/>
          <w:trHeight w:val="1247"/>
          <w:tblHeader/>
        </w:trPr>
        <w:tc>
          <w:tcPr>
            <w:tcW w:w="2405" w:type="dxa"/>
          </w:tcPr>
          <w:p w14:paraId="22FA53B2" w14:textId="77777777" w:rsidR="001065DF" w:rsidRDefault="001065DF" w:rsidP="009F7671"/>
        </w:tc>
        <w:tc>
          <w:tcPr>
            <w:tcW w:w="1768" w:type="dxa"/>
          </w:tcPr>
          <w:p w14:paraId="7869A568" w14:textId="77777777" w:rsidR="001065DF" w:rsidRDefault="001065DF" w:rsidP="009F7671"/>
        </w:tc>
        <w:tc>
          <w:tcPr>
            <w:tcW w:w="4044" w:type="dxa"/>
          </w:tcPr>
          <w:p w14:paraId="07FB8D82" w14:textId="77777777" w:rsidR="001065DF" w:rsidRDefault="001065DF" w:rsidP="009F7671"/>
        </w:tc>
        <w:tc>
          <w:tcPr>
            <w:tcW w:w="1133" w:type="dxa"/>
          </w:tcPr>
          <w:p w14:paraId="587057F7" w14:textId="77777777" w:rsidR="001065DF" w:rsidRDefault="001065DF" w:rsidP="009F7671"/>
        </w:tc>
      </w:tr>
      <w:tr w:rsidR="001065DF" w14:paraId="307C0A18" w14:textId="77777777" w:rsidTr="009F7671">
        <w:trPr>
          <w:cantSplit/>
          <w:trHeight w:val="1247"/>
          <w:tblHeader/>
        </w:trPr>
        <w:tc>
          <w:tcPr>
            <w:tcW w:w="2405" w:type="dxa"/>
          </w:tcPr>
          <w:p w14:paraId="23FCA757" w14:textId="77777777" w:rsidR="001065DF" w:rsidRDefault="001065DF" w:rsidP="009F7671"/>
        </w:tc>
        <w:tc>
          <w:tcPr>
            <w:tcW w:w="1768" w:type="dxa"/>
          </w:tcPr>
          <w:p w14:paraId="2EAC8AD9" w14:textId="77777777" w:rsidR="001065DF" w:rsidRDefault="001065DF" w:rsidP="009F7671"/>
        </w:tc>
        <w:tc>
          <w:tcPr>
            <w:tcW w:w="4044" w:type="dxa"/>
          </w:tcPr>
          <w:p w14:paraId="2C57834C" w14:textId="77777777" w:rsidR="001065DF" w:rsidRDefault="001065DF" w:rsidP="009F7671"/>
        </w:tc>
        <w:tc>
          <w:tcPr>
            <w:tcW w:w="1133" w:type="dxa"/>
          </w:tcPr>
          <w:p w14:paraId="3454B3A1" w14:textId="77777777" w:rsidR="001065DF" w:rsidRDefault="001065DF" w:rsidP="009F7671"/>
        </w:tc>
      </w:tr>
      <w:tr w:rsidR="001065DF" w14:paraId="160E1330" w14:textId="77777777" w:rsidTr="009F7671">
        <w:trPr>
          <w:cantSplit/>
          <w:trHeight w:val="1247"/>
          <w:tblHeader/>
        </w:trPr>
        <w:tc>
          <w:tcPr>
            <w:tcW w:w="2405" w:type="dxa"/>
          </w:tcPr>
          <w:p w14:paraId="391ABC54" w14:textId="77777777" w:rsidR="001065DF" w:rsidRDefault="001065DF" w:rsidP="009F7671"/>
        </w:tc>
        <w:tc>
          <w:tcPr>
            <w:tcW w:w="1768" w:type="dxa"/>
          </w:tcPr>
          <w:p w14:paraId="51B7B71C" w14:textId="77777777" w:rsidR="001065DF" w:rsidRDefault="001065DF" w:rsidP="009F7671"/>
        </w:tc>
        <w:tc>
          <w:tcPr>
            <w:tcW w:w="4044" w:type="dxa"/>
          </w:tcPr>
          <w:p w14:paraId="0FF889C9" w14:textId="77777777" w:rsidR="001065DF" w:rsidRDefault="001065DF" w:rsidP="009F7671"/>
        </w:tc>
        <w:tc>
          <w:tcPr>
            <w:tcW w:w="1133" w:type="dxa"/>
          </w:tcPr>
          <w:p w14:paraId="4CCAAAFA" w14:textId="77777777" w:rsidR="001065DF" w:rsidRDefault="001065DF" w:rsidP="009F7671"/>
        </w:tc>
      </w:tr>
      <w:tr w:rsidR="001065DF" w14:paraId="30C12BCF" w14:textId="77777777" w:rsidTr="009F7671">
        <w:trPr>
          <w:cantSplit/>
          <w:trHeight w:val="1247"/>
          <w:tblHeader/>
        </w:trPr>
        <w:tc>
          <w:tcPr>
            <w:tcW w:w="2405" w:type="dxa"/>
          </w:tcPr>
          <w:p w14:paraId="3502CE29" w14:textId="77777777" w:rsidR="001065DF" w:rsidRDefault="001065DF" w:rsidP="009F7671"/>
        </w:tc>
        <w:tc>
          <w:tcPr>
            <w:tcW w:w="1768" w:type="dxa"/>
          </w:tcPr>
          <w:p w14:paraId="47ABDDCD" w14:textId="77777777" w:rsidR="001065DF" w:rsidRDefault="001065DF" w:rsidP="009F7671"/>
        </w:tc>
        <w:tc>
          <w:tcPr>
            <w:tcW w:w="4044" w:type="dxa"/>
          </w:tcPr>
          <w:p w14:paraId="2768D252" w14:textId="77777777" w:rsidR="001065DF" w:rsidRDefault="001065DF" w:rsidP="009F7671"/>
        </w:tc>
        <w:tc>
          <w:tcPr>
            <w:tcW w:w="1133" w:type="dxa"/>
          </w:tcPr>
          <w:p w14:paraId="7B596D40" w14:textId="77777777" w:rsidR="001065DF" w:rsidRDefault="001065DF" w:rsidP="009F7671"/>
        </w:tc>
      </w:tr>
      <w:tr w:rsidR="001065DF" w14:paraId="40828370" w14:textId="77777777" w:rsidTr="009F7671">
        <w:trPr>
          <w:cantSplit/>
          <w:trHeight w:val="1247"/>
          <w:tblHeader/>
        </w:trPr>
        <w:tc>
          <w:tcPr>
            <w:tcW w:w="2405" w:type="dxa"/>
          </w:tcPr>
          <w:p w14:paraId="7DBA6BE7" w14:textId="77777777" w:rsidR="001065DF" w:rsidRDefault="001065DF" w:rsidP="009F7671"/>
        </w:tc>
        <w:tc>
          <w:tcPr>
            <w:tcW w:w="1768" w:type="dxa"/>
          </w:tcPr>
          <w:p w14:paraId="73CA7699" w14:textId="77777777" w:rsidR="001065DF" w:rsidRDefault="001065DF" w:rsidP="009F7671"/>
        </w:tc>
        <w:tc>
          <w:tcPr>
            <w:tcW w:w="4044" w:type="dxa"/>
          </w:tcPr>
          <w:p w14:paraId="3934CB30" w14:textId="77777777" w:rsidR="001065DF" w:rsidRDefault="001065DF" w:rsidP="009F7671"/>
        </w:tc>
        <w:tc>
          <w:tcPr>
            <w:tcW w:w="1133" w:type="dxa"/>
          </w:tcPr>
          <w:p w14:paraId="3963B0CD" w14:textId="77777777" w:rsidR="001065DF" w:rsidRDefault="001065DF" w:rsidP="009F7671"/>
        </w:tc>
      </w:tr>
    </w:tbl>
    <w:p w14:paraId="2EF7E2BF" w14:textId="77777777" w:rsidR="00F25C8C" w:rsidRDefault="00F25C8C" w:rsidP="00F25C8C"/>
    <w:p w14:paraId="2E235D1E" w14:textId="51BA3012" w:rsidR="00D77760" w:rsidRPr="00D77760" w:rsidRDefault="00F25C8C" w:rsidP="00F25C8C">
      <w:pPr>
        <w:rPr>
          <w:rFonts w:ascii="Open Sans" w:hAnsi="Open Sans" w:cs="Open Sans"/>
          <w:b/>
          <w:bCs/>
          <w:sz w:val="28"/>
          <w:szCs w:val="28"/>
        </w:rPr>
      </w:pPr>
      <w:r w:rsidRPr="00D77760">
        <w:rPr>
          <w:rFonts w:ascii="Open Sans" w:hAnsi="Open Sans" w:cs="Open Sans"/>
          <w:b/>
          <w:bCs/>
          <w:sz w:val="28"/>
          <w:szCs w:val="28"/>
        </w:rPr>
        <w:t>Total number of hours during the last three years</w:t>
      </w:r>
      <w:r w:rsidR="001065DF">
        <w:rPr>
          <w:rFonts w:ascii="Open Sans" w:hAnsi="Open Sans" w:cs="Open Sans"/>
          <w:b/>
          <w:bCs/>
          <w:sz w:val="28"/>
          <w:szCs w:val="28"/>
        </w:rPr>
        <w:t>:</w:t>
      </w:r>
    </w:p>
    <w:sectPr w:rsidR="00D77760" w:rsidRPr="00D7776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4C74E" w14:textId="77777777" w:rsidR="004B315E" w:rsidRDefault="004B315E" w:rsidP="008F43FB">
      <w:r>
        <w:separator/>
      </w:r>
    </w:p>
  </w:endnote>
  <w:endnote w:type="continuationSeparator" w:id="0">
    <w:p w14:paraId="36D0BB39" w14:textId="77777777" w:rsidR="004B315E" w:rsidRDefault="004B315E" w:rsidP="008F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Roman">
    <w:altName w:val="Times New Roman"/>
    <w:panose1 w:val="0000050000000002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857A" w14:textId="77777777" w:rsidR="004B315E" w:rsidRDefault="004B315E" w:rsidP="008F43FB">
      <w:r>
        <w:separator/>
      </w:r>
    </w:p>
  </w:footnote>
  <w:footnote w:type="continuationSeparator" w:id="0">
    <w:p w14:paraId="24E18CB7" w14:textId="77777777" w:rsidR="004B315E" w:rsidRDefault="004B315E" w:rsidP="008F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39D3" w14:textId="4A07DB69" w:rsidR="00316270" w:rsidRDefault="00316270" w:rsidP="008F43FB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ACCREDITATION</w:t>
    </w:r>
  </w:p>
  <w:p w14:paraId="30987138" w14:textId="3D9BF029" w:rsidR="008F43FB" w:rsidRPr="009335AC" w:rsidRDefault="008F43FB" w:rsidP="008F43FB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Arial" w:hAnsi="Arial" w:cs="Arial"/>
        <w:b/>
        <w:bCs/>
        <w:sz w:val="32"/>
        <w:szCs w:val="32"/>
      </w:rPr>
    </w:pPr>
    <w:r w:rsidRPr="009335AC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B36FA96" wp14:editId="6ACA2EB6">
          <wp:simplePos x="0" y="0"/>
          <wp:positionH relativeFrom="margin">
            <wp:posOffset>-14605</wp:posOffset>
          </wp:positionH>
          <wp:positionV relativeFrom="margin">
            <wp:posOffset>-934932</wp:posOffset>
          </wp:positionV>
          <wp:extent cx="1319270" cy="748139"/>
          <wp:effectExtent l="0" t="0" r="0" b="0"/>
          <wp:wrapSquare wrapText="bothSides"/>
          <wp:docPr id="1073741825" name="officeArt object" descr="PTlogo black text gender sex &amp; relationship diversiti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Tlogo black text gender sex &amp; relationship diversities.png" descr="PTlogo black text gender sex &amp; relationship diversities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270" cy="7481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065DF">
      <w:rPr>
        <w:rFonts w:ascii="Arial" w:hAnsi="Arial" w:cs="Arial"/>
        <w:b/>
        <w:bCs/>
        <w:sz w:val="32"/>
        <w:szCs w:val="32"/>
      </w:rPr>
      <w:t>CPD/CONTRIBUTIONS TO THE FIELD</w:t>
    </w:r>
  </w:p>
  <w:p w14:paraId="7B93D60C" w14:textId="02038F9D" w:rsidR="008F43FB" w:rsidRPr="009335AC" w:rsidRDefault="008F43FB" w:rsidP="008F43FB">
    <w:pPr>
      <w:pStyle w:val="HeaderFooterA"/>
      <w:tabs>
        <w:tab w:val="clear" w:pos="9020"/>
        <w:tab w:val="center" w:pos="4819"/>
        <w:tab w:val="right" w:pos="9612"/>
      </w:tabs>
      <w:jc w:val="center"/>
      <w:rPr>
        <w:rFonts w:ascii="Arial" w:hAnsi="Arial" w:cs="Arial"/>
        <w:sz w:val="32"/>
        <w:szCs w:val="32"/>
      </w:rPr>
    </w:pPr>
  </w:p>
  <w:p w14:paraId="70A2BE67" w14:textId="77777777" w:rsidR="008F43FB" w:rsidRDefault="008F4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FB"/>
    <w:rsid w:val="001065DF"/>
    <w:rsid w:val="001E69E4"/>
    <w:rsid w:val="00316270"/>
    <w:rsid w:val="004B315E"/>
    <w:rsid w:val="006F15F7"/>
    <w:rsid w:val="00711889"/>
    <w:rsid w:val="00763EF5"/>
    <w:rsid w:val="007E47D6"/>
    <w:rsid w:val="00861437"/>
    <w:rsid w:val="008F43FB"/>
    <w:rsid w:val="00BC37C3"/>
    <w:rsid w:val="00D773D8"/>
    <w:rsid w:val="00D77760"/>
    <w:rsid w:val="00E1175B"/>
    <w:rsid w:val="00F25C8C"/>
    <w:rsid w:val="00F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E393"/>
  <w15:chartTrackingRefBased/>
  <w15:docId w15:val="{5946FF1A-9153-1448-ABAA-BF978F9C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3FB"/>
  </w:style>
  <w:style w:type="paragraph" w:styleId="Footer">
    <w:name w:val="footer"/>
    <w:basedOn w:val="Normal"/>
    <w:link w:val="FooterChar"/>
    <w:uiPriority w:val="99"/>
    <w:unhideWhenUsed/>
    <w:rsid w:val="008F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3FB"/>
  </w:style>
  <w:style w:type="paragraph" w:customStyle="1" w:styleId="HeaderFooterA">
    <w:name w:val="Header &amp; Footer A"/>
    <w:rsid w:val="008F43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Default">
    <w:name w:val="Default"/>
    <w:rsid w:val="008F43FB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table" w:styleId="TableGrid">
    <w:name w:val="Table Grid"/>
    <w:basedOn w:val="TableNormal"/>
    <w:uiPriority w:val="39"/>
    <w:rsid w:val="008F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Russell</dc:creator>
  <cp:keywords/>
  <dc:description/>
  <cp:lastModifiedBy>Jo Russell</cp:lastModifiedBy>
  <cp:revision>2</cp:revision>
  <dcterms:created xsi:type="dcterms:W3CDTF">2024-09-30T15:06:00Z</dcterms:created>
  <dcterms:modified xsi:type="dcterms:W3CDTF">2024-09-30T15:06:00Z</dcterms:modified>
</cp:coreProperties>
</file>